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2B" w:rsidRPr="00EC262B" w:rsidRDefault="00EC262B" w:rsidP="00EC262B">
      <w:pPr>
        <w:shd w:val="clear" w:color="auto" w:fill="FFFFFF"/>
        <w:jc w:val="both"/>
        <w:rPr>
          <w:rFonts w:ascii="Poppins" w:hAnsi="Poppins"/>
          <w:sz w:val="14"/>
          <w:szCs w:val="14"/>
        </w:rPr>
      </w:pPr>
      <w:bookmarkStart w:id="0" w:name="_Toc503523739"/>
      <w:bookmarkStart w:id="1" w:name="_Hlk509302882"/>
      <w:r w:rsidRPr="00EC262B">
        <w:rPr>
          <w:rStyle w:val="tag-line"/>
          <w:rFonts w:ascii="Poppins" w:hAnsi="Poppins"/>
          <w:b/>
          <w:bCs/>
          <w:caps/>
          <w:spacing w:val="24"/>
          <w:sz w:val="14"/>
          <w:szCs w:val="14"/>
        </w:rPr>
        <w:t>RODO</w:t>
      </w:r>
    </w:p>
    <w:p w:rsidR="00EC262B" w:rsidRPr="00EC262B" w:rsidRDefault="00EC262B" w:rsidP="00EC262B">
      <w:pPr>
        <w:pStyle w:val="Nagwek2"/>
        <w:shd w:val="clear" w:color="auto" w:fill="FFFFFF"/>
        <w:spacing w:before="0"/>
        <w:jc w:val="both"/>
        <w:rPr>
          <w:rFonts w:ascii="inherit" w:hAnsi="inherit"/>
          <w:color w:val="142033"/>
          <w:sz w:val="31"/>
          <w:szCs w:val="53"/>
        </w:rPr>
      </w:pPr>
      <w:r w:rsidRPr="00EC262B">
        <w:rPr>
          <w:rFonts w:ascii="inherit" w:hAnsi="inherit"/>
          <w:color w:val="142033"/>
          <w:sz w:val="31"/>
          <w:szCs w:val="53"/>
        </w:rPr>
        <w:t>Polityka prywatności</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 xml:space="preserve">Aby posiadać dostęp do wszystkich części serwisu, których właścicielem jest </w:t>
      </w:r>
      <w:proofErr w:type="spellStart"/>
      <w:r w:rsidRPr="00EC262B">
        <w:rPr>
          <w:rFonts w:ascii="Poppins" w:hAnsi="Poppins"/>
          <w:sz w:val="16"/>
          <w:szCs w:val="16"/>
        </w:rPr>
        <w:t>firma</w:t>
      </w:r>
      <w:proofErr w:type="spellEnd"/>
      <w:r w:rsidRPr="00EC262B">
        <w:rPr>
          <w:rFonts w:ascii="Poppins" w:hAnsi="Poppins"/>
          <w:sz w:val="16"/>
          <w:szCs w:val="16"/>
        </w:rPr>
        <w:t xml:space="preserve">  </w:t>
      </w:r>
      <w:r>
        <w:rPr>
          <w:rFonts w:ascii="Poppins" w:hAnsi="Poppins"/>
          <w:sz w:val="16"/>
          <w:szCs w:val="16"/>
        </w:rPr>
        <w:t>PGA Paweł Gaworski</w:t>
      </w:r>
      <w:r w:rsidRPr="00EC262B">
        <w:rPr>
          <w:rFonts w:ascii="Poppins" w:hAnsi="Poppins"/>
          <w:sz w:val="16"/>
          <w:szCs w:val="16"/>
        </w:rPr>
        <w:t xml:space="preserve"> z siedzibą przy ul. </w:t>
      </w:r>
      <w:r>
        <w:rPr>
          <w:rFonts w:ascii="Poppins" w:hAnsi="Poppins"/>
          <w:sz w:val="16"/>
          <w:szCs w:val="16"/>
        </w:rPr>
        <w:t>Armii Krajowej 45/44, 96-100 Skierniewice</w:t>
      </w:r>
      <w:r w:rsidRPr="00EC262B">
        <w:rPr>
          <w:rFonts w:ascii="Poppins" w:hAnsi="Poppins"/>
          <w:sz w:val="16"/>
          <w:szCs w:val="16"/>
        </w:rPr>
        <w:t xml:space="preserve">, miejsce wykonywania działalności: </w:t>
      </w:r>
      <w:r>
        <w:rPr>
          <w:rFonts w:ascii="Poppins" w:hAnsi="Poppins"/>
          <w:sz w:val="16"/>
          <w:szCs w:val="16"/>
        </w:rPr>
        <w:t>Jaktorów, ul. Fabryczna 6</w:t>
      </w:r>
      <w:r w:rsidRPr="00EC262B">
        <w:rPr>
          <w:rFonts w:ascii="Poppins" w:hAnsi="Poppins"/>
          <w:sz w:val="16"/>
          <w:szCs w:val="16"/>
        </w:rPr>
        <w:t>, niezbędne jest, aby użytkownik poznał i zaakceptował Politykę Prywatności.</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Niniejsza Polityka Prywatności określa zasady przechowywania i dostępu do informacji na urządzeniach Użytkownika, służących realizacji usług świadczonych drogą elektroniczną przez Administratora i żądanych przez Użytkownika.</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 xml:space="preserve">Dane osobowe są gromadzone i przetwarzane w celu prawidłowego funkcjonowania serwisów, których właścicielem jest </w:t>
      </w:r>
      <w:r>
        <w:rPr>
          <w:rFonts w:ascii="Poppins" w:hAnsi="Poppins"/>
          <w:sz w:val="16"/>
          <w:szCs w:val="16"/>
        </w:rPr>
        <w:t>PGA Paweł Gaworski</w:t>
      </w:r>
      <w:r w:rsidRPr="00EC262B">
        <w:rPr>
          <w:rFonts w:ascii="Poppins" w:hAnsi="Poppins"/>
          <w:sz w:val="16"/>
          <w:szCs w:val="16"/>
        </w:rPr>
        <w:t>. obsługi realizacji zamówień oraz w celach rozliczeń rachunkowych i podatkowych.</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 xml:space="preserve">Administratorem danych jest </w:t>
      </w:r>
      <w:r>
        <w:rPr>
          <w:rFonts w:ascii="Poppins" w:hAnsi="Poppins"/>
          <w:sz w:val="16"/>
          <w:szCs w:val="16"/>
        </w:rPr>
        <w:t>PGA Paweł Gaworski.</w:t>
      </w:r>
      <w:r w:rsidRPr="00EC262B">
        <w:rPr>
          <w:rFonts w:ascii="Poppins" w:hAnsi="Poppins"/>
          <w:sz w:val="16"/>
          <w:szCs w:val="16"/>
        </w:rPr>
        <w:t>  Aby skontaktować się z nami wyślij wiadomość pod e-mail: </w:t>
      </w:r>
      <w:r>
        <w:rPr>
          <w:rFonts w:ascii="Poppins" w:hAnsi="Poppins"/>
          <w:sz w:val="16"/>
          <w:szCs w:val="16"/>
        </w:rPr>
        <w:t>j</w:t>
      </w:r>
      <w:r>
        <w:rPr>
          <w:rFonts w:ascii="Poppins" w:hAnsi="Poppins" w:hint="eastAsia"/>
          <w:sz w:val="16"/>
          <w:szCs w:val="16"/>
        </w:rPr>
        <w:t>ustyna</w:t>
      </w:r>
      <w:r>
        <w:rPr>
          <w:rFonts w:ascii="Poppins" w:hAnsi="Poppins"/>
          <w:sz w:val="16"/>
          <w:szCs w:val="16"/>
        </w:rPr>
        <w:t>-figacz@pga-folie.pl</w:t>
      </w:r>
      <w:r w:rsidRPr="00EC262B">
        <w:rPr>
          <w:rFonts w:ascii="Poppins" w:hAnsi="Poppins"/>
          <w:sz w:val="16"/>
          <w:szCs w:val="16"/>
        </w:rPr>
        <w:t xml:space="preserve">  lub zadzwoń pod numer telefonu </w:t>
      </w:r>
      <w:r>
        <w:rPr>
          <w:rFonts w:ascii="Poppins" w:hAnsi="Poppins"/>
          <w:sz w:val="16"/>
          <w:szCs w:val="16"/>
        </w:rPr>
        <w:t>534</w:t>
      </w:r>
      <w:r>
        <w:rPr>
          <w:rFonts w:ascii="Poppins" w:hAnsi="Poppins" w:hint="eastAsia"/>
          <w:sz w:val="16"/>
          <w:szCs w:val="16"/>
        </w:rPr>
        <w:t> </w:t>
      </w:r>
      <w:r>
        <w:rPr>
          <w:rFonts w:ascii="Poppins" w:hAnsi="Poppins"/>
          <w:sz w:val="16"/>
          <w:szCs w:val="16"/>
        </w:rPr>
        <w:t>310 900</w:t>
      </w:r>
      <w:r w:rsidRPr="00EC262B">
        <w:rPr>
          <w:rFonts w:ascii="Poppins" w:hAnsi="Poppins"/>
          <w:sz w:val="16"/>
          <w:szCs w:val="16"/>
        </w:rPr>
        <w:t xml:space="preserve">. Odbiorcami danych osobowych są obsługujące administratora firmy kurierskie, </w:t>
      </w:r>
      <w:proofErr w:type="spellStart"/>
      <w:r w:rsidRPr="00EC262B">
        <w:rPr>
          <w:rFonts w:ascii="Poppins" w:hAnsi="Poppins"/>
          <w:sz w:val="16"/>
          <w:szCs w:val="16"/>
        </w:rPr>
        <w:t>hostingodawca</w:t>
      </w:r>
      <w:proofErr w:type="spellEnd"/>
      <w:r w:rsidRPr="00EC262B">
        <w:rPr>
          <w:rFonts w:ascii="Poppins" w:hAnsi="Poppins"/>
          <w:sz w:val="16"/>
          <w:szCs w:val="16"/>
        </w:rPr>
        <w:t xml:space="preserve"> i zewnętrzna obsługa księgowa.</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Dane będą przechowywane w czasie niezbędnym do zrealizowania celu, maksymalnie przez okres 3-ech lat (dane służące do obsługi i realizacji zamówienia) oraz 6-ciu lat (informacje rozliczeniowe).</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Osobie, której dane dotyczą przysługuje prawo dostępu do swoich danych, ich sprostowania, usunięcia, ograniczenia przetwarzania, wniesienia sprzeciwu wobec ich przetwarzania, prawo do przenoszenia danych, a także prawo wniesienia skargi do organu nadzorczego.</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Podanie danych jest dobrowolne, ale stanowi warunek zawarcia umowy. Niepodanie tych danych uniemożliwi jej zawarcie.</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Zastrzegamy sobie prawo do wprowadzania zmian w Polityce Prywatności.</w:t>
      </w:r>
    </w:p>
    <w:p w:rsidR="00EC262B" w:rsidRPr="00EC262B" w:rsidRDefault="00EC262B" w:rsidP="00EC262B">
      <w:pPr>
        <w:shd w:val="clear" w:color="auto" w:fill="FFFFFF"/>
        <w:jc w:val="both"/>
        <w:rPr>
          <w:rFonts w:ascii="Poppins" w:hAnsi="Poppins"/>
          <w:sz w:val="14"/>
          <w:szCs w:val="14"/>
        </w:rPr>
      </w:pPr>
      <w:r w:rsidRPr="00EC262B">
        <w:rPr>
          <w:rFonts w:ascii="Poppins" w:hAnsi="Poppins"/>
          <w:sz w:val="14"/>
          <w:szCs w:val="14"/>
        </w:rPr>
        <w:pict>
          <v:rect id="_x0000_i1025" style="width:0;height:0" o:hralign="center" o:hrstd="t" o:hr="t" fillcolor="#a0a0a0" stroked="f"/>
        </w:pict>
      </w:r>
      <w:r w:rsidRPr="00EC262B">
        <w:rPr>
          <w:rStyle w:val="Pogrubienie"/>
          <w:rFonts w:ascii="Poppins" w:hAnsi="Poppins"/>
          <w:sz w:val="16"/>
          <w:szCs w:val="16"/>
        </w:rPr>
        <w:t>OBOWIĄZEK INFORMACYJNY WYNIKAJĄCY Z RODO</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Style w:val="Pogrubienie"/>
          <w:rFonts w:ascii="Poppins" w:hAnsi="Poppins"/>
          <w:sz w:val="16"/>
          <w:szCs w:val="16"/>
        </w:rPr>
        <w:t>CO TO JEST RODO?</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W związku z nowym Rozporządzeniem o Ochronie Danych Osobowych znanym powszechnie jako RODO chcielibyśmy przekazać Ci kilka informacji, które przedstawiamy poniżej.</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Od 25 maja 2018 roku obowiązuje Rozporządzenie Parlamentu Europejskiego i Rady (UE) 2016/679 z dnia 27 kwietnia 2016 r., które wprowadza nowe zagadnienia z zakresu praw Klientów.</w:t>
      </w:r>
    </w:p>
    <w:p w:rsidR="00EC262B" w:rsidRDefault="00EC262B" w:rsidP="00EC262B">
      <w:pPr>
        <w:pStyle w:val="NormalnyWeb"/>
        <w:shd w:val="clear" w:color="auto" w:fill="FFFFFF"/>
        <w:spacing w:before="0" w:beforeAutospacing="0" w:after="177" w:afterAutospacing="0" w:line="265" w:lineRule="atLeast"/>
        <w:jc w:val="both"/>
        <w:rPr>
          <w:rStyle w:val="Pogrubienie"/>
          <w:rFonts w:ascii="Poppins" w:hAnsi="Poppins"/>
          <w:sz w:val="16"/>
          <w:szCs w:val="16"/>
        </w:rPr>
      </w:pPr>
      <w:r w:rsidRPr="00EC262B">
        <w:rPr>
          <w:rStyle w:val="Pogrubienie"/>
          <w:rFonts w:ascii="Poppins" w:hAnsi="Poppins"/>
          <w:sz w:val="16"/>
          <w:szCs w:val="16"/>
        </w:rPr>
        <w:t>Kto jest Administratorem moich danych osobowych?</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b/>
          <w:bCs/>
          <w:sz w:val="16"/>
          <w:szCs w:val="16"/>
        </w:rPr>
      </w:pPr>
      <w:r w:rsidRPr="00EC262B">
        <w:rPr>
          <w:rFonts w:ascii="Poppins" w:hAnsi="Poppins"/>
          <w:sz w:val="16"/>
          <w:szCs w:val="16"/>
        </w:rPr>
        <w:br/>
        <w:t>Administratorem Twoich danych osobowych jest</w:t>
      </w:r>
      <w:r>
        <w:rPr>
          <w:rFonts w:ascii="Poppins" w:hAnsi="Poppins"/>
          <w:sz w:val="16"/>
          <w:szCs w:val="16"/>
        </w:rPr>
        <w:t xml:space="preserve"> PGA Paweł Gaworski</w:t>
      </w:r>
      <w:r w:rsidRPr="00EC262B">
        <w:rPr>
          <w:rFonts w:ascii="Poppins" w:hAnsi="Poppins"/>
          <w:sz w:val="16"/>
          <w:szCs w:val="16"/>
        </w:rPr>
        <w:t xml:space="preserve"> z siedzibą przy ul. </w:t>
      </w:r>
      <w:r>
        <w:rPr>
          <w:rFonts w:ascii="Poppins" w:hAnsi="Poppins"/>
          <w:sz w:val="16"/>
          <w:szCs w:val="16"/>
        </w:rPr>
        <w:t>Armii Krajowej 45/44, 96-100 Skierniewice</w:t>
      </w:r>
      <w:r w:rsidRPr="00EC262B">
        <w:rPr>
          <w:rFonts w:ascii="Poppins" w:hAnsi="Poppins"/>
          <w:sz w:val="16"/>
          <w:szCs w:val="16"/>
        </w:rPr>
        <w:t xml:space="preserve">, miejsce wykonywania działalności: </w:t>
      </w:r>
      <w:r>
        <w:rPr>
          <w:rFonts w:ascii="Poppins" w:hAnsi="Poppins"/>
          <w:sz w:val="16"/>
          <w:szCs w:val="16"/>
        </w:rPr>
        <w:t>Jaktorów, ul. Fabryczna 6</w:t>
      </w:r>
      <w:r w:rsidRPr="00EC262B">
        <w:rPr>
          <w:rFonts w:ascii="Poppins" w:hAnsi="Poppins"/>
          <w:sz w:val="16"/>
          <w:szCs w:val="16"/>
        </w:rPr>
        <w:t>. Możesz się z nami kontaktować przez formularz kontaktowy dostępny na naszej stronie internetowej: www.</w:t>
      </w:r>
      <w:r>
        <w:rPr>
          <w:rFonts w:ascii="Poppins" w:hAnsi="Poppins"/>
          <w:sz w:val="16"/>
          <w:szCs w:val="16"/>
        </w:rPr>
        <w:t>pga-folie.pl</w:t>
      </w:r>
    </w:p>
    <w:p w:rsidR="00EC262B" w:rsidRDefault="00EC262B" w:rsidP="00EC262B">
      <w:pPr>
        <w:pStyle w:val="NormalnyWeb"/>
        <w:shd w:val="clear" w:color="auto" w:fill="FFFFFF"/>
        <w:spacing w:before="0" w:beforeAutospacing="0" w:after="177" w:afterAutospacing="0" w:line="265" w:lineRule="atLeast"/>
        <w:jc w:val="both"/>
        <w:rPr>
          <w:rStyle w:val="Pogrubienie"/>
          <w:rFonts w:ascii="Poppins" w:hAnsi="Poppins"/>
          <w:sz w:val="16"/>
          <w:szCs w:val="16"/>
        </w:rPr>
      </w:pPr>
      <w:r w:rsidRPr="00EC262B">
        <w:rPr>
          <w:rStyle w:val="Pogrubienie"/>
          <w:rFonts w:ascii="Poppins" w:hAnsi="Poppins"/>
          <w:sz w:val="16"/>
          <w:szCs w:val="16"/>
        </w:rPr>
        <w:t xml:space="preserve">W jakich celach </w:t>
      </w:r>
      <w:r>
        <w:rPr>
          <w:rStyle w:val="Pogrubienie"/>
          <w:rFonts w:ascii="Poppins" w:hAnsi="Poppins"/>
          <w:sz w:val="16"/>
          <w:szCs w:val="16"/>
        </w:rPr>
        <w:t>PGA</w:t>
      </w:r>
      <w:r w:rsidRPr="00EC262B">
        <w:rPr>
          <w:rStyle w:val="Pogrubienie"/>
          <w:rFonts w:ascii="Poppins" w:hAnsi="Poppins"/>
          <w:sz w:val="16"/>
          <w:szCs w:val="16"/>
        </w:rPr>
        <w:t xml:space="preserve"> przetwarza moje dane?</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br/>
        <w:t>Dane osobowe będą przetwarzane w celu zawierania i wykonywania umów oraz kontynuowania współpracy handlowej i realizacji transakcji handlowych. Nasi pracownicy mogą kontaktować się Państwem w celu obsługi zapytań.</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Dane osobowe będą przechowywane przez okres wymagany przepisami prawa.</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Style w:val="Pogrubienie"/>
          <w:rFonts w:ascii="Poppins" w:hAnsi="Poppins"/>
          <w:sz w:val="16"/>
          <w:szCs w:val="16"/>
        </w:rPr>
        <w:t>Jakie prawa ma użytkownik ?</w:t>
      </w:r>
    </w:p>
    <w:p w:rsidR="00EC262B"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Podanie danych osobowych jest dobrowolne lecz niezbędne do realizacji wyżej wymienionych celów. Informujemy, że macie Państwo prawo dostępu do danych oraz prawo ich sprostowania, usunięcia, ograniczenia przetwarzania, prawo do przenoszenia danych, niepodlegania zautomatyzowanemu podejmowaniu decyzji, w tym profilowaniu, prawo wniesienia sprzeciwu. W tym celu wystarczy się z nami skontaktować.</w:t>
      </w:r>
    </w:p>
    <w:p w:rsid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Style w:val="Pogrubienie"/>
          <w:rFonts w:ascii="Poppins" w:hAnsi="Poppins"/>
          <w:sz w:val="16"/>
          <w:szCs w:val="16"/>
        </w:rPr>
        <w:t>Czy moje dane będą przekazywane poza obszar Europejskiego Obszaru Gospodarczego (EOG)?</w:t>
      </w:r>
    </w:p>
    <w:p w:rsidR="00B111B4" w:rsidRPr="00EC262B" w:rsidRDefault="00EC262B" w:rsidP="00EC262B">
      <w:pPr>
        <w:pStyle w:val="NormalnyWeb"/>
        <w:shd w:val="clear" w:color="auto" w:fill="FFFFFF"/>
        <w:spacing w:before="0" w:beforeAutospacing="0" w:after="177" w:afterAutospacing="0" w:line="265" w:lineRule="atLeast"/>
        <w:jc w:val="both"/>
        <w:rPr>
          <w:rFonts w:ascii="Poppins" w:hAnsi="Poppins"/>
          <w:sz w:val="16"/>
          <w:szCs w:val="16"/>
        </w:rPr>
      </w:pPr>
      <w:r w:rsidRPr="00EC262B">
        <w:rPr>
          <w:rFonts w:ascii="Poppins" w:hAnsi="Poppins"/>
          <w:sz w:val="16"/>
          <w:szCs w:val="16"/>
        </w:rPr>
        <w:t>Nie.</w:t>
      </w:r>
      <w:bookmarkEnd w:id="0"/>
      <w:bookmarkEnd w:id="1"/>
    </w:p>
    <w:sectPr w:rsidR="00B111B4" w:rsidRPr="00EC262B" w:rsidSect="00EC26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Poppi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20"/>
  <w:displayHorizontalDrawingGridEvery w:val="2"/>
  <w:characterSpacingControl w:val="doNotCompress"/>
  <w:compat/>
  <w:rsids>
    <w:rsidRoot w:val="000F2220"/>
    <w:rsid w:val="000E232A"/>
    <w:rsid w:val="000F2220"/>
    <w:rsid w:val="001D1B4E"/>
    <w:rsid w:val="002670ED"/>
    <w:rsid w:val="003A2F45"/>
    <w:rsid w:val="00654338"/>
    <w:rsid w:val="0069286B"/>
    <w:rsid w:val="00771635"/>
    <w:rsid w:val="007A76F8"/>
    <w:rsid w:val="008332D1"/>
    <w:rsid w:val="00B111B4"/>
    <w:rsid w:val="00C035CA"/>
    <w:rsid w:val="00D24DA2"/>
    <w:rsid w:val="00D82F02"/>
    <w:rsid w:val="00EC262B"/>
    <w:rsid w:val="00ED34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2D1"/>
    <w:pPr>
      <w:spacing w:after="200" w:line="276" w:lineRule="auto"/>
    </w:pPr>
    <w:rPr>
      <w:noProof/>
      <w:sz w:val="24"/>
      <w:szCs w:val="24"/>
    </w:rPr>
  </w:style>
  <w:style w:type="paragraph" w:styleId="Nagwek2">
    <w:name w:val="heading 2"/>
    <w:basedOn w:val="Normalny"/>
    <w:next w:val="Normalny"/>
    <w:link w:val="Nagwek2Znak"/>
    <w:uiPriority w:val="9"/>
    <w:unhideWhenUsed/>
    <w:qFormat/>
    <w:rsid w:val="00833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2F02"/>
    <w:pPr>
      <w:ind w:left="720"/>
      <w:contextualSpacing/>
    </w:pPr>
  </w:style>
  <w:style w:type="character" w:customStyle="1" w:styleId="Nagwek2Znak">
    <w:name w:val="Nagłówek 2 Znak"/>
    <w:basedOn w:val="Domylnaczcionkaakapitu"/>
    <w:link w:val="Nagwek2"/>
    <w:uiPriority w:val="9"/>
    <w:rsid w:val="008332D1"/>
    <w:rPr>
      <w:rFonts w:asciiTheme="majorHAnsi" w:eastAsiaTheme="majorEastAsia" w:hAnsiTheme="majorHAnsi" w:cstheme="majorBidi"/>
      <w:noProof/>
      <w:color w:val="2F5496" w:themeColor="accent1" w:themeShade="BF"/>
      <w:sz w:val="26"/>
      <w:szCs w:val="26"/>
    </w:rPr>
  </w:style>
  <w:style w:type="character" w:styleId="Hipercze">
    <w:name w:val="Hyperlink"/>
    <w:basedOn w:val="Domylnaczcionkaakapitu"/>
    <w:uiPriority w:val="99"/>
    <w:semiHidden/>
    <w:unhideWhenUsed/>
    <w:rsid w:val="00B111B4"/>
    <w:rPr>
      <w:color w:val="0000FF"/>
      <w:u w:val="single"/>
    </w:rPr>
  </w:style>
  <w:style w:type="paragraph" w:styleId="NormalnyWeb">
    <w:name w:val="Normal (Web)"/>
    <w:basedOn w:val="Normalny"/>
    <w:uiPriority w:val="99"/>
    <w:unhideWhenUsed/>
    <w:rsid w:val="00B111B4"/>
    <w:pPr>
      <w:spacing w:before="100" w:beforeAutospacing="1" w:after="100" w:afterAutospacing="1" w:line="240" w:lineRule="auto"/>
    </w:pPr>
    <w:rPr>
      <w:rFonts w:ascii="Times New Roman" w:hAnsi="Times New Roman" w:cs="Times New Roman"/>
      <w:noProof w:val="0"/>
      <w:lang w:eastAsia="pl-PL"/>
    </w:rPr>
  </w:style>
  <w:style w:type="character" w:customStyle="1" w:styleId="tag-line">
    <w:name w:val="tag-line"/>
    <w:basedOn w:val="Domylnaczcionkaakapitu"/>
    <w:rsid w:val="00EC262B"/>
  </w:style>
  <w:style w:type="character" w:styleId="Pogrubienie">
    <w:name w:val="Strong"/>
    <w:basedOn w:val="Domylnaczcionkaakapitu"/>
    <w:uiPriority w:val="22"/>
    <w:qFormat/>
    <w:rsid w:val="00EC262B"/>
    <w:rPr>
      <w:b/>
      <w:bCs/>
    </w:rPr>
  </w:style>
</w:styles>
</file>

<file path=word/webSettings.xml><?xml version="1.0" encoding="utf-8"?>
<w:webSettings xmlns:r="http://schemas.openxmlformats.org/officeDocument/2006/relationships" xmlns:w="http://schemas.openxmlformats.org/wordprocessingml/2006/main">
  <w:divs>
    <w:div w:id="436562212">
      <w:bodyDiv w:val="1"/>
      <w:marLeft w:val="0"/>
      <w:marRight w:val="0"/>
      <w:marTop w:val="0"/>
      <w:marBottom w:val="0"/>
      <w:divBdr>
        <w:top w:val="none" w:sz="0" w:space="0" w:color="auto"/>
        <w:left w:val="none" w:sz="0" w:space="0" w:color="auto"/>
        <w:bottom w:val="none" w:sz="0" w:space="0" w:color="auto"/>
        <w:right w:val="none" w:sz="0" w:space="0" w:color="auto"/>
      </w:divBdr>
      <w:divsChild>
        <w:div w:id="1146624406">
          <w:marLeft w:val="0"/>
          <w:marRight w:val="0"/>
          <w:marTop w:val="0"/>
          <w:marBottom w:val="442"/>
          <w:divBdr>
            <w:top w:val="none" w:sz="0" w:space="0" w:color="auto"/>
            <w:left w:val="none" w:sz="0" w:space="0" w:color="auto"/>
            <w:bottom w:val="none" w:sz="0" w:space="0" w:color="auto"/>
            <w:right w:val="none" w:sz="0" w:space="0" w:color="auto"/>
          </w:divBdr>
        </w:div>
      </w:divsChild>
    </w:div>
    <w:div w:id="14286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2833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Maliszewska</dc:creator>
  <cp:lastModifiedBy>Admin</cp:lastModifiedBy>
  <cp:revision>3</cp:revision>
  <cp:lastPrinted>2018-09-03T11:52:00Z</cp:lastPrinted>
  <dcterms:created xsi:type="dcterms:W3CDTF">2020-03-25T09:05:00Z</dcterms:created>
  <dcterms:modified xsi:type="dcterms:W3CDTF">2020-03-25T09:13:00Z</dcterms:modified>
</cp:coreProperties>
</file>